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Untertitel"/>
        <w:rPr>
          <w:rFonts w:ascii="Unit Rounded OT" w:cs="Unit Rounded OT" w:hAnsi="Unit Rounded OT" w:eastAsia="Unit Rounded OT"/>
          <w:color w:val="52585f"/>
        </w:rPr>
      </w:pPr>
      <w:r>
        <w:rPr>
          <w:rFonts w:ascii="Unit Rounded OT" w:hAnsi="Unit Rounded OT"/>
          <w:color w:val="52585f"/>
          <w:rtl w:val="0"/>
          <w:lang w:val="de-DE"/>
        </w:rPr>
        <w:t>Pressemitteilung</w:t>
      </w:r>
      <w:r>
        <w:rPr>
          <w:rFonts w:ascii="Unit Rounded OT" w:cs="Unit Rounded OT" w:hAnsi="Unit Rounded OT" w:eastAsia="Unit Rounded OT"/>
          <w:color w:val="52585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2423756</wp:posOffset>
            </wp:positionH>
            <wp:positionV relativeFrom="page">
              <wp:posOffset>347979</wp:posOffset>
            </wp:positionV>
            <wp:extent cx="1184314" cy="30127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duktfarm-logo.pdf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76275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314" cy="3012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Unterüberschrift"/>
        <w:rPr>
          <w:rFonts w:ascii="Roboto Regular" w:cs="Roboto Regular" w:hAnsi="Roboto Regular" w:eastAsia="Roboto Regular"/>
          <w:i w:val="1"/>
          <w:iCs w:val="1"/>
          <w:color w:val="52585f"/>
          <w:sz w:val="28"/>
          <w:szCs w:val="28"/>
        </w:rPr>
      </w:pP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>Gr</w:t>
      </w:r>
      <w:r>
        <w:rPr>
          <w:rFonts w:ascii="Roboto Regular" w:hAnsi="Roboto Regular" w:hint="default"/>
          <w:i w:val="1"/>
          <w:iCs w:val="1"/>
          <w:color w:val="52585f"/>
          <w:sz w:val="28"/>
          <w:szCs w:val="28"/>
          <w:rtl w:val="0"/>
          <w:lang w:val="de-DE"/>
        </w:rPr>
        <w:t>ü</w:t>
      </w: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 xml:space="preserve">nderin aus Brandenburg erfindet </w:t>
      </w:r>
      <w:r>
        <w:rPr>
          <w:rFonts w:ascii="Roboto Regular" w:hAnsi="Roboto Regular" w:hint="default"/>
          <w:i w:val="1"/>
          <w:iCs w:val="1"/>
          <w:color w:val="52585f"/>
          <w:sz w:val="28"/>
          <w:szCs w:val="28"/>
          <w:rtl w:val="0"/>
          <w:lang w:val="de-DE"/>
        </w:rPr>
        <w:t>„</w:t>
      </w: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>Workshop in a Box</w:t>
      </w:r>
      <w:r>
        <w:rPr>
          <w:rFonts w:ascii="Roboto Regular" w:hAnsi="Roboto Regular" w:hint="default"/>
          <w:i w:val="1"/>
          <w:iCs w:val="1"/>
          <w:color w:val="52585f"/>
          <w:sz w:val="28"/>
          <w:szCs w:val="28"/>
          <w:rtl w:val="0"/>
          <w:lang w:val="de-DE"/>
        </w:rPr>
        <w:t>“</w:t>
      </w: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 xml:space="preserve">- </w:t>
      </w:r>
    </w:p>
    <w:p>
      <w:pPr>
        <w:pStyle w:val="Unterüberschrift"/>
        <w:rPr>
          <w:rFonts w:ascii="Roboto Regular" w:cs="Roboto Regular" w:hAnsi="Roboto Regular" w:eastAsia="Roboto Regular"/>
          <w:i w:val="1"/>
          <w:iCs w:val="1"/>
          <w:color w:val="52585f"/>
          <w:sz w:val="28"/>
          <w:szCs w:val="28"/>
        </w:rPr>
      </w:pP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>ein online moderierter Workshop f</w:t>
      </w:r>
      <w:r>
        <w:rPr>
          <w:rFonts w:ascii="Roboto Regular" w:hAnsi="Roboto Regular" w:hint="default"/>
          <w:i w:val="1"/>
          <w:iCs w:val="1"/>
          <w:color w:val="52585f"/>
          <w:sz w:val="28"/>
          <w:szCs w:val="28"/>
          <w:rtl w:val="0"/>
          <w:lang w:val="de-DE"/>
        </w:rPr>
        <w:t>ü</w:t>
      </w:r>
      <w:r>
        <w:rPr>
          <w:rFonts w:ascii="Roboto Regular" w:hAnsi="Roboto Regular"/>
          <w:i w:val="1"/>
          <w:iCs w:val="1"/>
          <w:color w:val="52585f"/>
          <w:sz w:val="28"/>
          <w:szCs w:val="28"/>
          <w:rtl w:val="0"/>
          <w:lang w:val="de-DE"/>
        </w:rPr>
        <w:t>r Unternehmensnamen</w:t>
      </w:r>
    </w:p>
    <w:p>
      <w:pPr>
        <w:pStyle w:val="Text"/>
        <w:rPr>
          <w:rFonts w:ascii="Roboto Regular" w:cs="Roboto Regular" w:hAnsi="Roboto Regular" w:eastAsia="Roboto Regular"/>
          <w:color w:val="52585f"/>
          <w:sz w:val="22"/>
          <w:szCs w:val="22"/>
        </w:rPr>
      </w:pP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Ein komplexes Business-Problem l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st man am Besten mit einem moderierten Workshop. Einen marktrelevanten Unternehmensnamen zu finden IST ein komplexes Problem. Doch 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nder k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nnen sich moderierte Workshops kaum leisten. So begann Antje Eichhorn damit, 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</w:rPr>
        <w:t>„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en-US"/>
        </w:rPr>
        <w:t>WORKSHOP IN A BOX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</w:rPr>
        <w:t>“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zu entwickeln: ein moderierter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en-US"/>
        </w:rPr>
        <w:t>Workshop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zum Selbermachen,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mit dem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nder und KMUs marktrelevante Namen finden.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52585f"/>
          <w:sz w:val="22"/>
          <w:szCs w:val="22"/>
          <w:rtl w:val="0"/>
        </w:rPr>
      </w:pPr>
      <w:r>
        <w:rPr>
          <w:rFonts w:ascii="Helvetica" w:hAnsi="Helvetica" w:hint="default"/>
          <w:i w:val="1"/>
          <w:iCs w:val="1"/>
          <w:color w:val="52585f"/>
          <w:sz w:val="22"/>
          <w:szCs w:val="22"/>
          <w:rtl w:val="0"/>
        </w:rPr>
        <w:t>„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Ich arbeite seit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 20 Jahre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n mit Tools aus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</w:rPr>
        <w:t>F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orschung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</w:rPr>
        <w:t>&amp;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</w:rPr>
        <w:t>E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ntwicklung - und das effizienteste Werkzeug das ich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kenne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ist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 xml:space="preserve">immer noch 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ein professionell moderierter Workshop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.</w:t>
      </w:r>
      <w:r>
        <w:rPr>
          <w:rFonts w:ascii="Helvetica" w:hAnsi="Helvetica" w:hint="default"/>
          <w:i w:val="1"/>
          <w:iCs w:val="1"/>
          <w:color w:val="52585f"/>
          <w:sz w:val="22"/>
          <w:szCs w:val="22"/>
          <w:rtl w:val="0"/>
        </w:rPr>
        <w:t xml:space="preserve">“ 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52585f"/>
          <w:sz w:val="22"/>
          <w:szCs w:val="22"/>
          <w:rtl w:val="0"/>
        </w:rPr>
      </w:pP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(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Antje Eichhorn, Gr</w:t>
      </w:r>
      <w:r>
        <w:rPr>
          <w:rFonts w:ascii="Helvetica" w:hAnsi="Helvetica" w:hint="default"/>
          <w:i w:val="1"/>
          <w:iCs w:val="1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nderin Produktfarm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  <w:lang w:val="de-DE"/>
        </w:rPr>
        <w:t>)</w:t>
      </w:r>
      <w:r>
        <w:rPr>
          <w:rFonts w:ascii="Helvetica" w:hAnsi="Helvetica"/>
          <w:i w:val="1"/>
          <w:iCs w:val="1"/>
          <w:color w:val="52585f"/>
          <w:sz w:val="22"/>
          <w:szCs w:val="22"/>
          <w:rtl w:val="0"/>
        </w:rPr>
        <w:t xml:space="preserve"> 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52585f"/>
          <w:sz w:val="22"/>
          <w:szCs w:val="22"/>
          <w:rtl w:val="0"/>
        </w:rPr>
      </w:pP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2585f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Was im ersten Moment anmutet wie ein Online-Kurs entpuppt sich als ein m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chtiges 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nderwerkzeug, das das Selbstverst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ndnis st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rkt: 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Sechs Module geben den Rahmen 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r einen zielgerichteten Prozess der Namensfindung. So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wird dem Gr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nder erm</w:t>
      </w:r>
      <w:r>
        <w:rPr>
          <w:rFonts w:ascii="Helvetica" w:hAnsi="Helvetica" w:hint="default"/>
          <w:color w:val="52585f"/>
          <w:sz w:val="22"/>
          <w:szCs w:val="22"/>
          <w:rtl w:val="0"/>
          <w:lang w:val="sv-SE"/>
        </w:rPr>
        <w:t>ö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glicht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seinen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Workshop perfekt vorzubereiten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und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im Workshop selbst Teilnehmer zu sein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. I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 der Nachbereitung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lassen sich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die Namen-Ideen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selbst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ndig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auf Marktrelevanz und Verf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gbarkeit als Marke, Domain und in Social Media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pr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fen</w:t>
      </w:r>
      <w:r>
        <w:rPr>
          <w:rFonts w:ascii="Helvetica" w:hAnsi="Helvetica"/>
          <w:color w:val="52585f"/>
          <w:sz w:val="22"/>
          <w:szCs w:val="22"/>
          <w:rtl w:val="0"/>
        </w:rPr>
        <w:t>.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D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ie Moderation erfolgt auf Knopfdruck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, in Form einer online hinterlegten Video-Serie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.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So wird das Teilnehmer-Team an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alle wichtigen Fragen des Markenkerns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herangef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hrt und ihr erster Einfall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in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mindestens 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30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Ideen 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r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marktrelevante Unternehmensnamen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verwandelt</w:t>
      </w:r>
      <w:r>
        <w:rPr>
          <w:rFonts w:ascii="Helvetica" w:hAnsi="Helvetica"/>
          <w:color w:val="52585f"/>
          <w:sz w:val="22"/>
          <w:szCs w:val="22"/>
          <w:rtl w:val="0"/>
        </w:rPr>
        <w:t>.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2585f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Mit diesem Setting gelangt der 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nder in nur 14 Tagen zum marktrelevanten Unternehmensnamen. 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2585f"/>
          <w:sz w:val="22"/>
          <w:szCs w:val="22"/>
          <w:rtl w:val="0"/>
        </w:rPr>
      </w:pP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Im Unterschied zu anderen Anbietern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r Namensfindung stellt 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„</w:t>
      </w:r>
      <w:r>
        <w:rPr>
          <w:rFonts w:ascii="Helvetica" w:hAnsi="Helvetica"/>
          <w:color w:val="52585f"/>
          <w:sz w:val="22"/>
          <w:szCs w:val="22"/>
          <w:rtl w:val="0"/>
          <w:lang w:val="en-US"/>
        </w:rPr>
        <w:t>WORKSHOP IN A BOX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 xml:space="preserve">“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den Gr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nder selbst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als Ideengeber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ins Zentrum und bef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higt ihn, seinen Firmennamen selbst zu finden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.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Denn nur der 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nder ist der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Spezialist f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</w:rPr>
        <w:t xml:space="preserve">r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sein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Unternehmen. Keinem anderen wird es gelingen zu einem Zeitpunkt, an dem noch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Vieles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vage ist, den roten Faden f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r die Zukunft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des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Unternehmens zu erkennen. Darum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sollte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der Gr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nder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selb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st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die Namenfindung in die Hand nehmen.</w:t>
      </w:r>
    </w:p>
    <w:p>
      <w:pPr>
        <w:pStyle w:val="Freie Form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</w:p>
    <w:p>
      <w:pPr>
        <w:pStyle w:val="Freie Form"/>
        <w:bidi w:val="0"/>
        <w:spacing w:after="240"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  <w:r>
        <w:rPr>
          <w:rFonts w:ascii="Helvetica" w:hAnsi="Helvetica" w:hint="default"/>
          <w:color w:val="52585f"/>
          <w:sz w:val="22"/>
          <w:szCs w:val="22"/>
          <w:rtl w:val="0"/>
        </w:rPr>
        <w:t>„</w:t>
      </w:r>
      <w:r>
        <w:rPr>
          <w:rFonts w:ascii="Helvetica" w:hAnsi="Helvetica"/>
          <w:color w:val="52585f"/>
          <w:sz w:val="22"/>
          <w:szCs w:val="22"/>
          <w:rtl w:val="0"/>
          <w:lang w:val="en-US"/>
        </w:rPr>
        <w:t>WORKSHOP IN A BOX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 xml:space="preserve">“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richtet sich an alle, die es ernst meinen mit ihrer Gr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ndung und ansonsten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Suchmaschinen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,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Namengeneratoren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oder Freunde fragen w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rden.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Wer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sich mit Markenf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hrung nicht auskennt, neigt dazu sich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den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Unternehmensnamen 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„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beim Bier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 xml:space="preserve">“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zu 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berlegen. Davon wie schief das gehen kann, zeugen etliche Namen von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kleinen Unternehmen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.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Wer sich nicht bereits bei der Gr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ndung intensiv Gedanken macht, zahlt Lehrgeld.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 Im schlimmsten Fall folgt ein paar Jahre sp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ter ein Rebranding - und das ist nicht nur teuer, sondern macht auch alle bisherigen Marketingma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ß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nahmen zunichte.</w:t>
      </w:r>
    </w:p>
    <w:p>
      <w:pPr>
        <w:pStyle w:val="Freie Form"/>
        <w:bidi w:val="0"/>
        <w:spacing w:after="240"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2585f"/>
          <w:sz w:val="22"/>
          <w:szCs w:val="22"/>
          <w:rtl w:val="0"/>
        </w:rPr>
      </w:pP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Im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Austausch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mit anderen Gr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ndern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wurde Antje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immer wieder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nach Tipps gefragt, um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Unternehmensnamen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zu finden.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Durch ihre Erfahrung aus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Produktentwicklung und Markenf</w:t>
      </w:r>
      <w:r>
        <w:rPr>
          <w:rFonts w:ascii="Helvetica" w:hAnsi="Helvetica" w:hint="default"/>
          <w:color w:val="52585f"/>
          <w:sz w:val="22"/>
          <w:szCs w:val="22"/>
          <w:rtl w:val="0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hrung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war ihr bewusst, wie wertvoll ein Unternehmensname ist, der 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„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den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Nagel auf den Kopf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trifft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“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. Darum half sie gerne, das komplexe Problem zu l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sen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. Als die Frage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immer wieder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kehrte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, kam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ihr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die Idee 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„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WORKSHOP IN A BOX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“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zu entwickeln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, um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ihn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f</w:t>
      </w:r>
      <w:r>
        <w:rPr>
          <w:rFonts w:ascii="Helvetica" w:hAnsi="Helvetica" w:hint="default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r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 das Finden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von</w:t>
      </w:r>
      <w:r>
        <w:rPr>
          <w:rFonts w:ascii="Helvetica" w:hAnsi="Helvetica"/>
          <w:color w:val="52585f"/>
          <w:sz w:val="22"/>
          <w:szCs w:val="22"/>
          <w:rtl w:val="0"/>
        </w:rPr>
        <w:t xml:space="preserve"> 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>marktrelevanten N</w:t>
      </w:r>
      <w:r>
        <w:rPr>
          <w:rFonts w:ascii="Helvetica" w:hAnsi="Helvetica"/>
          <w:color w:val="52585f"/>
          <w:sz w:val="22"/>
          <w:szCs w:val="22"/>
          <w:rtl w:val="0"/>
          <w:lang w:val="de-DE"/>
        </w:rPr>
        <w:t xml:space="preserve">amen einzusetzen.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Antje m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 xml:space="preserve">chte mit 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„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WORKSHOP IN A BOX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 xml:space="preserve">“ 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das Bewusstsein  daf</w:t>
      </w:r>
      <w:r>
        <w:rPr>
          <w:rFonts w:ascii="Helvetica" w:hAnsi="Helvetica" w:hint="default"/>
          <w:b w:val="1"/>
          <w:bCs w:val="1"/>
          <w:color w:val="52585f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color w:val="52585f"/>
          <w:sz w:val="22"/>
          <w:szCs w:val="22"/>
          <w:rtl w:val="0"/>
          <w:lang w:val="de-DE"/>
        </w:rPr>
        <w:t>r schaffen, dass ein marktrelevanter Unternehmensname das Marketing immens erleichtern kann.</w:t>
      </w:r>
    </w:p>
    <w:p>
      <w:pPr>
        <w:pStyle w:val="Freie Form"/>
        <w:bidi w:val="0"/>
        <w:spacing w:after="240" w:line="288" w:lineRule="auto"/>
        <w:ind w:left="0" w:right="0" w:firstLine="0"/>
        <w:jc w:val="left"/>
        <w:rPr>
          <w:rFonts w:ascii="Helvetica" w:cs="Helvetica" w:hAnsi="Helvetica" w:eastAsia="Helvetica"/>
          <w:color w:val="52585f"/>
          <w:sz w:val="22"/>
          <w:szCs w:val="22"/>
          <w:rtl w:val="0"/>
        </w:rPr>
      </w:pPr>
    </w:p>
    <w:p>
      <w:pPr>
        <w:pStyle w:val="Freie Form"/>
        <w:bidi w:val="0"/>
        <w:spacing w:after="240" w:line="240" w:lineRule="auto"/>
        <w:ind w:left="0" w:right="0" w:firstLine="0"/>
        <w:jc w:val="left"/>
        <w:rPr>
          <w:rFonts w:ascii="Roboto Bold" w:cs="Roboto Bold" w:hAnsi="Roboto Bold" w:eastAsia="Roboto Bold"/>
          <w:color w:val="52585f"/>
          <w:rtl w:val="0"/>
        </w:rPr>
      </w:pPr>
      <w:r>
        <w:rPr>
          <w:rFonts w:ascii="Roboto Bold" w:hAnsi="Roboto Bold"/>
          <w:color w:val="52585f"/>
          <w:rtl w:val="0"/>
          <w:lang w:val="de-DE"/>
        </w:rPr>
        <w:t>Mehr Infos:</w:t>
      </w:r>
    </w:p>
    <w:p>
      <w:pPr>
        <w:pStyle w:val="Überschrift"/>
        <w:ind w:left="2529" w:hanging="2529"/>
        <w:rPr>
          <w:rFonts w:ascii="Helvetica" w:cs="Helvetica" w:hAnsi="Helvetica" w:eastAsia="Helvetica"/>
          <w:color w:val="2e5fff"/>
          <w:sz w:val="22"/>
          <w:szCs w:val="22"/>
        </w:rPr>
      </w:pP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zum Produkt: </w:t>
        <w:tab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instrText xml:space="preserve"> HYPERLINK "http://www.produktfarm.de/workshop-in-a-box"</w:instrText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separate" w:fldLock="0"/>
      </w:r>
      <w:r>
        <w:rPr>
          <w:rStyle w:val="Hyperlink.0"/>
          <w:rFonts w:ascii="Helvetica" w:hAnsi="Helvetica"/>
          <w:color w:val="2e5fff"/>
          <w:sz w:val="22"/>
          <w:szCs w:val="22"/>
          <w:rtl w:val="0"/>
          <w:lang w:val="en-US"/>
        </w:rPr>
        <w:t>www.produktfarm.de/workshop-in-a-box</w:t>
      </w:r>
      <w:r>
        <w:rPr>
          <w:rFonts w:ascii="Helvetica" w:cs="Helvetica" w:hAnsi="Helvetica" w:eastAsia="Helvetica"/>
          <w:color w:val="2e5fff"/>
          <w:sz w:val="22"/>
          <w:szCs w:val="22"/>
        </w:rPr>
        <w:fldChar w:fldCharType="end" w:fldLock="0"/>
      </w:r>
    </w:p>
    <w:p>
      <w:pPr>
        <w:pStyle w:val="Text 2"/>
        <w:ind w:left="2529" w:hanging="2529"/>
        <w:rPr>
          <w:rFonts w:ascii="Helvetica" w:cs="Helvetica" w:hAnsi="Helvetica" w:eastAsia="Helvetica"/>
          <w:color w:val="2e5fff"/>
          <w:sz w:val="22"/>
          <w:szCs w:val="22"/>
        </w:rPr>
      </w:pP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zur Berichterstattung:</w:t>
        <w:tab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instrText xml:space="preserve"> HYPERLINK "http://presse.produktfarm.de"</w:instrText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separate" w:fldLock="0"/>
      </w:r>
      <w:r>
        <w:rPr>
          <w:rStyle w:val="Hyperlink.0"/>
          <w:rFonts w:ascii="Helvetica" w:hAnsi="Helvetica"/>
          <w:color w:val="2e5fff"/>
          <w:sz w:val="22"/>
          <w:szCs w:val="22"/>
          <w:rtl w:val="0"/>
          <w:lang w:val="en-US"/>
        </w:rPr>
        <w:t>presse.produktfarm.de</w:t>
      </w:r>
      <w:r>
        <w:rPr>
          <w:rFonts w:ascii="Helvetica" w:cs="Helvetica" w:hAnsi="Helvetica" w:eastAsia="Helvetica"/>
          <w:color w:val="2e5fff"/>
          <w:sz w:val="22"/>
          <w:szCs w:val="22"/>
        </w:rPr>
        <w:fldChar w:fldCharType="end" w:fldLock="0"/>
      </w:r>
    </w:p>
    <w:p>
      <w:pPr>
        <w:pStyle w:val="Text 2"/>
        <w:ind w:left="2529" w:hanging="2529"/>
        <w:rPr>
          <w:rFonts w:ascii="Helvetica" w:cs="Helvetica" w:hAnsi="Helvetica" w:eastAsia="Helvetica"/>
          <w:color w:val="2e5fff"/>
          <w:sz w:val="22"/>
          <w:szCs w:val="22"/>
        </w:rPr>
      </w:pP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ber Antje:</w:t>
        <w:tab/>
        <w:t>Antje ist Moderatorin von Kreativit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ts- &amp; Innovationsworkshops, die sie f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r Startups und KMUs anbietet. Ihre Vision: kleine Unternehmen st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rken, die noch gestalten und nicht nur ernten wollen.</w:t>
      </w:r>
      <w:r>
        <w:rPr>
          <w:rFonts w:ascii="Helvetica" w:hAnsi="Helvetica"/>
          <w:b w:val="1"/>
          <w:bCs w:val="1"/>
          <w:color w:val="434343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Antje arbeitet seit zwei Jahrzehnten mit den 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Themen Produktentwicklung, Markenf</w:t>
      </w:r>
      <w:r>
        <w:rPr>
          <w:rFonts w:ascii="Helvetica" w:hAnsi="Helvetica" w:hint="default"/>
          <w:color w:val="434343"/>
          <w:sz w:val="22"/>
          <w:szCs w:val="22"/>
          <w:rtl w:val="0"/>
        </w:rPr>
        <w:t>ü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hrung und Innovation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. Inzwischen hat sie bereits 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ber 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100 Kreativ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it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ts</w:t>
      </w:r>
      <w:r>
        <w:rPr>
          <w:rFonts w:ascii="Helvetica" w:hAnsi="Helvetica"/>
          <w:color w:val="434343"/>
          <w:sz w:val="22"/>
          <w:szCs w:val="22"/>
          <w:rtl w:val="0"/>
        </w:rPr>
        <w:t>-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 und 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Innovationsworkshops moderiert, ihr Wissen an Studenten des Studiengangs Design &amp; Innovationsmanagement weitergegeben und Unternehmen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color w:val="434343"/>
          <w:sz w:val="22"/>
          <w:szCs w:val="22"/>
          <w:rtl w:val="0"/>
          <w:lang w:val="it-IT"/>
        </w:rPr>
        <w:t>unz</w:t>
      </w:r>
      <w:r>
        <w:rPr>
          <w:rFonts w:ascii="Helvetica" w:hAnsi="Helvetica" w:hint="default"/>
          <w:color w:val="434343"/>
          <w:sz w:val="22"/>
          <w:szCs w:val="22"/>
          <w:rtl w:val="0"/>
        </w:rPr>
        <w:t>ä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hlige Insights und Inspirationen geliefert.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 xml:space="preserve"> 2017 hat sie ihre Produktfarm vor den Toren Berlins angesiedelt, wo man sie jederzeit besuchen und </w:t>
      </w:r>
      <w:r>
        <w:rPr>
          <w:rFonts w:ascii="Helvetica" w:hAnsi="Helvetica" w:hint="default"/>
          <w:color w:val="434343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color w:val="434343"/>
          <w:sz w:val="22"/>
          <w:szCs w:val="22"/>
          <w:rtl w:val="0"/>
          <w:lang w:val="de-DE"/>
        </w:rPr>
        <w:t>ber Produktinnovationen sprechen kann.</w:t>
      </w:r>
      <w:r>
        <w:rPr>
          <w:rFonts w:ascii="Helvetica" w:hAnsi="Helvetica"/>
          <w:color w:val="2e5fff"/>
          <w:sz w:val="22"/>
          <w:szCs w:val="22"/>
          <w:rtl w:val="0"/>
          <w:lang w:val="de-DE"/>
        </w:rPr>
        <w:t xml:space="preserve"> </w:t>
        <w:br w:type="textWrapping"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instrText xml:space="preserve"> HYPERLINK "https://www.xing.com/profile/Antje_Eichhorn/cv?sc_o=da980_e"</w:instrText>
      </w:r>
      <w:r>
        <w:rPr>
          <w:rStyle w:val="Hyperlink.0"/>
          <w:rFonts w:ascii="Helvetica" w:cs="Helvetica" w:hAnsi="Helvetica" w:eastAsia="Helvetica"/>
          <w:color w:val="2e5fff"/>
          <w:sz w:val="22"/>
          <w:szCs w:val="22"/>
        </w:rPr>
        <w:fldChar w:fldCharType="separate" w:fldLock="0"/>
      </w:r>
      <w:r>
        <w:rPr>
          <w:rStyle w:val="Hyperlink.0"/>
          <w:rFonts w:ascii="Helvetica" w:hAnsi="Helvetica"/>
          <w:color w:val="2e5fff"/>
          <w:sz w:val="22"/>
          <w:szCs w:val="22"/>
          <w:rtl w:val="0"/>
          <w:lang w:val="en-US"/>
        </w:rPr>
        <w:t>https://www.xing.com/profile/Antje_Eichhorn/cv?sc_o=da980_e</w:t>
      </w:r>
      <w:r>
        <w:rPr>
          <w:rFonts w:ascii="Helvetica" w:cs="Helvetica" w:hAnsi="Helvetica" w:eastAsia="Helvetica"/>
          <w:color w:val="2e5fff"/>
          <w:sz w:val="22"/>
          <w:szCs w:val="22"/>
        </w:rPr>
        <w:fldChar w:fldCharType="end" w:fldLock="0"/>
      </w:r>
    </w:p>
    <w:p>
      <w:pPr>
        <w:pStyle w:val="Text 2"/>
        <w:rPr>
          <w:rFonts w:ascii="Helvetica" w:cs="Helvetica" w:hAnsi="Helvetica" w:eastAsia="Helvetica"/>
          <w:color w:val="2e5fff"/>
        </w:rPr>
      </w:pPr>
    </w:p>
    <w:p>
      <w:pPr>
        <w:pStyle w:val="Überschrift"/>
        <w:rPr>
          <w:rFonts w:ascii="Roboto Bold" w:cs="Roboto Bold" w:hAnsi="Roboto Bold" w:eastAsia="Roboto Bold"/>
          <w:color w:val="434343"/>
          <w:sz w:val="24"/>
          <w:szCs w:val="24"/>
        </w:rPr>
      </w:pPr>
      <w:r>
        <w:rPr>
          <w:rFonts w:ascii="Roboto Bold" w:hAnsi="Roboto Bold"/>
          <w:color w:val="434343"/>
          <w:sz w:val="24"/>
          <w:szCs w:val="24"/>
          <w:rtl w:val="0"/>
          <w:lang w:val="de-DE"/>
        </w:rPr>
        <w:t>Kontakt:</w:t>
      </w:r>
    </w:p>
    <w:p>
      <w:pPr>
        <w:pStyle w:val="Überschri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 xml:space="preserve">Antje Eichhorn </w:t>
      </w:r>
    </w:p>
    <w:p>
      <w:pPr>
        <w:pStyle w:val="Text 2"/>
        <w:rPr>
          <w:rFonts w:ascii="Helvetica" w:cs="Helvetica" w:hAnsi="Helvetica" w:eastAsia="Helvetica"/>
          <w:color w:val="000000"/>
          <w:sz w:val="22"/>
          <w:szCs w:val="22"/>
        </w:rPr>
      </w:pPr>
      <w:r>
        <w:rPr>
          <w:rStyle w:val="Hyperlink.1"/>
          <w:rFonts w:ascii="Helvetica" w:cs="Helvetica" w:hAnsi="Helvetica" w:eastAsia="Helvetica"/>
          <w:color w:val="000000"/>
          <w:sz w:val="22"/>
          <w:szCs w:val="22"/>
        </w:rPr>
        <w:fldChar w:fldCharType="begin" w:fldLock="0"/>
      </w:r>
      <w:r>
        <w:rPr>
          <w:rStyle w:val="Hyperlink.1"/>
          <w:rFonts w:ascii="Helvetica" w:cs="Helvetica" w:hAnsi="Helvetica" w:eastAsia="Helvetica"/>
          <w:color w:val="000000"/>
          <w:sz w:val="22"/>
          <w:szCs w:val="22"/>
        </w:rPr>
        <w:instrText xml:space="preserve"> HYPERLINK "mailto:antje@produktfarm.de?subject=Workshop%20in%20a%20Box%20Pressemitteilung"</w:instrText>
      </w:r>
      <w:r>
        <w:rPr>
          <w:rStyle w:val="Hyperlink.1"/>
          <w:rFonts w:ascii="Helvetica" w:cs="Helvetica" w:hAnsi="Helvetica" w:eastAsia="Helvetica"/>
          <w:color w:val="000000"/>
          <w:sz w:val="22"/>
          <w:szCs w:val="22"/>
        </w:rPr>
        <w:fldChar w:fldCharType="separate" w:fldLock="0"/>
      </w:r>
      <w:r>
        <w:rPr>
          <w:rStyle w:val="Hyperlink.1"/>
          <w:rFonts w:ascii="Helvetica" w:hAnsi="Helvetica"/>
          <w:color w:val="000000"/>
          <w:sz w:val="22"/>
          <w:szCs w:val="22"/>
          <w:rtl w:val="0"/>
          <w:lang w:val="en-US"/>
        </w:rPr>
        <w:t>antje@produktfarm.de</w:t>
      </w:r>
      <w:r>
        <w:rPr>
          <w:rFonts w:ascii="Helvetica" w:cs="Helvetica" w:hAnsi="Helvetica" w:eastAsia="Helvetica"/>
          <w:color w:val="000000"/>
          <w:sz w:val="22"/>
          <w:szCs w:val="22"/>
        </w:rPr>
        <w:fldChar w:fldCharType="end" w:fldLock="0"/>
      </w:r>
      <w:r>
        <w:rPr>
          <w:rFonts w:ascii="Helvetica" w:hAnsi="Helvetica"/>
          <w:color w:val="000000"/>
          <w:sz w:val="22"/>
          <w:szCs w:val="22"/>
          <w:rtl w:val="0"/>
          <w:lang w:val="de-DE"/>
        </w:rPr>
        <w:t xml:space="preserve"> </w:t>
      </w:r>
    </w:p>
    <w:p>
      <w:pPr>
        <w:pStyle w:val="Text 2"/>
        <w:rPr>
          <w:rFonts w:ascii="Helvetica" w:cs="Helvetica" w:hAnsi="Helvetica" w:eastAsia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  <w:rtl w:val="0"/>
        </w:rPr>
        <w:t>03302 8660026</w:t>
      </w:r>
    </w:p>
    <w:p>
      <w:pPr>
        <w:pStyle w:val="Überschrift"/>
        <w:rPr>
          <w:rFonts w:ascii="Helvetica" w:cs="Helvetica" w:hAnsi="Helvetica" w:eastAsia="Helvetica"/>
          <w:sz w:val="22"/>
          <w:szCs w:val="22"/>
        </w:rPr>
      </w:pPr>
    </w:p>
    <w:p>
      <w:pPr>
        <w:pStyle w:val="Überschri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Produktfarm</w:t>
      </w:r>
    </w:p>
    <w:p>
      <w:pPr>
        <w:pStyle w:val="Überschrift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Ruppiner Chaussee 19a</w:t>
      </w:r>
    </w:p>
    <w:p>
      <w:pPr>
        <w:pStyle w:val="Überschrift"/>
      </w:pPr>
      <w:r>
        <w:rPr>
          <w:rFonts w:ascii="Helvetica" w:hAnsi="Helvetica"/>
          <w:sz w:val="22"/>
          <w:szCs w:val="22"/>
          <w:rtl w:val="0"/>
          <w:lang w:val="de-DE"/>
        </w:rPr>
        <w:t>16761 Hennigsdorf b. Berlin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askerville">
    <w:charset w:val="00"/>
    <w:family w:val="roman"/>
    <w:pitch w:val="default"/>
  </w:font>
  <w:font w:name="Unit Rounded SC Offc Pro">
    <w:charset w:val="00"/>
    <w:family w:val="roman"/>
    <w:pitch w:val="default"/>
  </w:font>
  <w:font w:name="Unit Rounded OT">
    <w:charset w:val="00"/>
    <w:family w:val="roman"/>
    <w:pitch w:val="default"/>
  </w:font>
  <w:font w:name="Roboto Regular">
    <w:charset w:val="00"/>
    <w:family w:val="roman"/>
    <w:pitch w:val="default"/>
  </w:font>
  <w:font w:name="Helvetica">
    <w:charset w:val="00"/>
    <w:family w:val="roman"/>
    <w:pitch w:val="default"/>
  </w:font>
  <w:font w:name="Robo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0"/>
      </w:tabs>
      <w:jc w:val="left"/>
    </w:pPr>
    <w:r>
      <w:rPr>
        <w:rFonts w:ascii="Unit Rounded SC Offc Pro" w:hAnsi="Unit Rounded SC Offc Pro" w:hint="default"/>
        <w:rtl w:val="0"/>
        <w:lang w:val="de-DE"/>
      </w:rPr>
      <w:t>„</w:t>
    </w:r>
    <w:r>
      <w:rPr>
        <w:rFonts w:ascii="Unit Rounded SC Offc Pro" w:hAnsi="Unit Rounded SC Offc Pro"/>
        <w:rtl w:val="0"/>
        <w:lang w:val="de-DE"/>
      </w:rPr>
      <w:t>Workshop in a box</w:t>
    </w:r>
    <w:r>
      <w:rPr>
        <w:rFonts w:ascii="Unit Rounded SC Offc Pro" w:hAnsi="Unit Rounded SC Offc Pro" w:hint="default"/>
        <w:rtl w:val="0"/>
        <w:lang w:val="de-DE"/>
      </w:rPr>
      <w:t xml:space="preserve">“ </w:t>
    </w:r>
    <w:r>
      <w:rPr>
        <w:rFonts w:ascii="Unit Rounded SC Offc Pro" w:hAnsi="Unit Rounded SC Offc Pro"/>
        <w:rtl w:val="0"/>
        <w:lang w:val="de-DE"/>
      </w:rPr>
      <w:t xml:space="preserve">- </w:t>
    </w:r>
    <w:r>
      <w:rPr>
        <w:rFonts w:ascii="Unit Rounded SC Offc Pro" w:hAnsi="Unit Rounded SC Offc Pro"/>
        <w:rtl w:val="0"/>
        <w:lang w:val="de-DE"/>
      </w:rPr>
      <w:t xml:space="preserve">Pressemitteilung </w:t>
      <w:tab/>
      <w:tab/>
    </w:r>
    <w:r>
      <w:rPr>
        <w:rFonts w:ascii="Baskerville" w:cs="Baskerville" w:hAnsi="Baskerville" w:eastAsia="Baskerville"/>
        <w:b w:val="0"/>
        <w:bCs w:val="0"/>
        <w:i w:val="0"/>
        <w:iCs w:val="0"/>
      </w:rPr>
      <w:fldChar w:fldCharType="begin" w:fldLock="0"/>
    </w:r>
    <w:r>
      <w:rPr>
        <w:rFonts w:ascii="Baskerville" w:cs="Baskerville" w:hAnsi="Baskerville" w:eastAsia="Baskerville"/>
        <w:b w:val="0"/>
        <w:bCs w:val="0"/>
        <w:i w:val="0"/>
        <w:iCs w:val="0"/>
      </w:rPr>
      <w:instrText xml:space="preserve"> PAGE </w:instrText>
    </w:r>
    <w:r>
      <w:rPr>
        <w:rFonts w:ascii="Baskerville" w:cs="Baskerville" w:hAnsi="Baskerville" w:eastAsia="Baskerville"/>
        <w:b w:val="0"/>
        <w:bCs w:val="0"/>
        <w:i w:val="0"/>
        <w:iCs w:val="0"/>
      </w:rPr>
      <w:fldChar w:fldCharType="separate" w:fldLock="0"/>
    </w:r>
    <w:r>
      <w:rPr>
        <w:rFonts w:ascii="Baskerville" w:cs="Baskerville" w:hAnsi="Baskerville" w:eastAsia="Baskerville"/>
        <w:b w:val="0"/>
        <w:bCs w:val="0"/>
        <w:i w:val="0"/>
        <w:iCs w:val="0"/>
      </w:rPr>
      <w:t>2</w:t>
    </w:r>
    <w:r>
      <w:rPr>
        <w:rFonts w:ascii="Baskerville" w:cs="Baskerville" w:hAnsi="Baskerville" w:eastAsia="Baskerville"/>
        <w:b w:val="0"/>
        <w:bCs w:val="0"/>
        <w:i w:val="0"/>
        <w:iCs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0"/>
      </w:tabs>
      <w:jc w:val="left"/>
    </w:pPr>
    <w:r>
      <w:tab/>
      <w:tab/>
    </w:r>
    <w:r>
      <w:rPr>
        <w:rtl w:val="0"/>
        <w:lang w:val="de-DE"/>
      </w:rPr>
      <w:t>Hennigsdorf, 07/2018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1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Untertitel">
    <w:name w:val="Untertitel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dc5921"/>
      <w:spacing w:val="6"/>
      <w:kern w:val="0"/>
      <w:position w:val="0"/>
      <w:sz w:val="64"/>
      <w:szCs w:val="64"/>
      <w:u w:val="none"/>
      <w:vertAlign w:val="baseline"/>
      <w:lang w:val="de-DE"/>
    </w:rPr>
  </w:style>
  <w:style w:type="paragraph" w:styleId="Text 2">
    <w:name w:val="Text 2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88" w:lineRule="auto"/>
      <w:ind w:left="0" w:right="0" w:firstLine="0"/>
      <w:jc w:val="lef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Unterüberschrift">
    <w:name w:val="Unterüberschrift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center"/>
      <w:outlineLvl w:val="0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b422a"/>
      <w:spacing w:val="0"/>
      <w:kern w:val="0"/>
      <w:position w:val="0"/>
      <w:sz w:val="36"/>
      <w:szCs w:val="36"/>
      <w:u w:val="none"/>
      <w:vertAlign w:val="baseline"/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4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40"/>
      <w:jc w:val="lef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Überschrift">
    <w:name w:val="Überschrift"/>
    <w:next w:val="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0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vertAlign w:val="baseline"/>
      <w:lang w:val="de-DE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Hyperlink.0"/>
    <w:next w:val="Hyperlink.1"/>
    <w:rPr>
      <w:color w:val="00000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4_Essay">
  <a:themeElements>
    <a:clrScheme name="04_Essay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Baskerville"/>
        <a:cs typeface="Baskerville"/>
      </a:majorFont>
      <a:minorFont>
        <a:latin typeface="Baskerville SemiBold"/>
        <a:ea typeface="Baskerville SemiBold"/>
        <a:cs typeface="Baskerville SemiBold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